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5-Ö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SA 108 Zweigertstr./Haumannplatz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ieferung und Montage einer Lichtsignalanlage in Essen-Holsterhausen / Rüttenschei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